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3497" w14:textId="723EAAF6" w:rsidR="00754232" w:rsidRPr="00754232" w:rsidRDefault="00754232" w:rsidP="0075423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Title: </w:t>
      </w:r>
      <w:proofErr w:type="spellStart"/>
      <w:r w:rsidRPr="0075423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Tshotsholoza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</w:p>
    <w:p w14:paraId="5E224179" w14:textId="64FD8FC3" w:rsidR="00754232" w:rsidRDefault="00754232" w:rsidP="00754232">
      <w:r>
        <w:rPr>
          <w:color w:val="2D3B45"/>
        </w:rPr>
        <w:t xml:space="preserve">Name of Composer- </w:t>
      </w:r>
      <w:r w:rsidRPr="0075423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Arr. Jeffery Ames</w:t>
      </w:r>
    </w:p>
    <w:p w14:paraId="633696C5" w14:textId="43A2304B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Composer Nationality </w:t>
      </w:r>
      <w:r>
        <w:rPr>
          <w:color w:val="2D3B45"/>
        </w:rPr>
        <w:t>-</w:t>
      </w:r>
      <w:r>
        <w:rPr>
          <w:color w:val="2D3B45"/>
        </w:rPr>
        <w:t>American</w:t>
      </w:r>
    </w:p>
    <w:p w14:paraId="4042FF46" w14:textId="2CCE8594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Approximate Date Compose</w:t>
      </w:r>
      <w:r>
        <w:rPr>
          <w:color w:val="2D3B45"/>
        </w:rPr>
        <w:t>d- 2011</w:t>
      </w:r>
    </w:p>
    <w:p w14:paraId="6547F5FF" w14:textId="77777777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Salient characteristics:</w:t>
      </w:r>
    </w:p>
    <w:p w14:paraId="14B5221D" w14:textId="7102E994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Melody-</w:t>
      </w:r>
      <w:r>
        <w:rPr>
          <w:color w:val="2D3B45"/>
        </w:rPr>
        <w:t xml:space="preserve"> triadic, </w:t>
      </w:r>
      <w:proofErr w:type="spellStart"/>
      <w:r>
        <w:rPr>
          <w:color w:val="2D3B45"/>
        </w:rPr>
        <w:t>scalewise</w:t>
      </w:r>
      <w:proofErr w:type="spellEnd"/>
      <w:r>
        <w:rPr>
          <w:color w:val="2D3B45"/>
        </w:rPr>
        <w:t>, small overall range (P5)</w:t>
      </w:r>
    </w:p>
    <w:p w14:paraId="03EA6A49" w14:textId="521F535E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Harmony- </w:t>
      </w:r>
      <w:r>
        <w:rPr>
          <w:color w:val="2D3B45"/>
        </w:rPr>
        <w:t xml:space="preserve">A-flat major, tonal, </w:t>
      </w:r>
      <w:r w:rsidR="000E26ED">
        <w:rPr>
          <w:color w:val="2D3B45"/>
        </w:rPr>
        <w:t xml:space="preserve">triadic, </w:t>
      </w:r>
      <w:r>
        <w:rPr>
          <w:color w:val="2D3B45"/>
        </w:rPr>
        <w:t>homophonic, simple primary chords</w:t>
      </w:r>
    </w:p>
    <w:p w14:paraId="52FC2B64" w14:textId="7E45CA6D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Rhythm- </w:t>
      </w:r>
      <w:r>
        <w:rPr>
          <w:color w:val="2D3B45"/>
        </w:rPr>
        <w:t xml:space="preserve">steady </w:t>
      </w:r>
      <w:r w:rsidR="000E26ED">
        <w:rPr>
          <w:color w:val="2D3B45"/>
        </w:rPr>
        <w:t xml:space="preserve">repetitive </w:t>
      </w:r>
      <w:r>
        <w:rPr>
          <w:color w:val="2D3B45"/>
        </w:rPr>
        <w:t xml:space="preserve">pulse, middle section choir imitates drum </w:t>
      </w:r>
      <w:proofErr w:type="gramStart"/>
      <w:r>
        <w:rPr>
          <w:color w:val="2D3B45"/>
        </w:rPr>
        <w:t>patterns</w:t>
      </w:r>
      <w:proofErr w:type="gramEnd"/>
    </w:p>
    <w:p w14:paraId="2F197000" w14:textId="7EAA27B6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Form-</w:t>
      </w:r>
      <w:r>
        <w:rPr>
          <w:color w:val="2D3B45"/>
        </w:rPr>
        <w:t>Call and Response, ABA</w:t>
      </w:r>
    </w:p>
    <w:p w14:paraId="7DEA6D37" w14:textId="2E6FFD1A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  Texture- </w:t>
      </w:r>
      <w:r>
        <w:rPr>
          <w:color w:val="2D3B45"/>
        </w:rPr>
        <w:t>Call and response, thick SATB Chords in response, divisi M. 17 (ostinato drumming vocal patterns set against melodic snippets)</w:t>
      </w:r>
    </w:p>
    <w:p w14:paraId="256CC02F" w14:textId="3F2C3D64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Voicing or instrumentation</w:t>
      </w:r>
      <w:r w:rsidR="000E26ED">
        <w:rPr>
          <w:color w:val="2D3B45"/>
        </w:rPr>
        <w:t xml:space="preserve">- SATB, soloists, a </w:t>
      </w:r>
      <w:proofErr w:type="spellStart"/>
      <w:r w:rsidR="000E26ED">
        <w:rPr>
          <w:color w:val="2D3B45"/>
        </w:rPr>
        <w:t>capella</w:t>
      </w:r>
      <w:proofErr w:type="spellEnd"/>
      <w:r w:rsidR="000E26ED">
        <w:rPr>
          <w:color w:val="2D3B45"/>
        </w:rPr>
        <w:t>, bits of divisi, drums (djembe and congas)</w:t>
      </w:r>
    </w:p>
    <w:p w14:paraId="58157F73" w14:textId="6BA20E7D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   Text- </w:t>
      </w:r>
      <w:r w:rsidR="000E26ED">
        <w:rPr>
          <w:color w:val="2D3B45"/>
        </w:rPr>
        <w:t xml:space="preserve">Traditional South Africa Freedom Song, </w:t>
      </w:r>
    </w:p>
    <w:p w14:paraId="4BC73758" w14:textId="0A215055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  Language-</w:t>
      </w:r>
      <w:r w:rsidRPr="00F644BB">
        <w:rPr>
          <w:color w:val="2D3B45"/>
        </w:rPr>
        <w:t xml:space="preserve"> </w:t>
      </w:r>
      <w:r w:rsidR="000E26ED">
        <w:rPr>
          <w:color w:val="2D3B45"/>
        </w:rPr>
        <w:t xml:space="preserve">Zulu and Ndebele: Go forward on those mountains, the train is coming from South Africa. You are running away on those </w:t>
      </w:r>
      <w:proofErr w:type="gramStart"/>
      <w:r w:rsidR="000E26ED">
        <w:rPr>
          <w:color w:val="2D3B45"/>
        </w:rPr>
        <w:t>mountains</w:t>
      </w:r>
      <w:proofErr w:type="gramEnd"/>
    </w:p>
    <w:p w14:paraId="34A2F945" w14:textId="029DA41C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   Other interesting compositional devices-</w:t>
      </w:r>
      <w:r w:rsidR="000E26ED">
        <w:rPr>
          <w:color w:val="2D3B45"/>
        </w:rPr>
        <w:t xml:space="preserve"> </w:t>
      </w:r>
      <w:proofErr w:type="gramStart"/>
      <w:r w:rsidR="000E26ED">
        <w:rPr>
          <w:color w:val="2D3B45"/>
        </w:rPr>
        <w:t>pretty straight</w:t>
      </w:r>
      <w:proofErr w:type="gramEnd"/>
      <w:r w:rsidR="000E26ED">
        <w:rPr>
          <w:color w:val="2D3B45"/>
        </w:rPr>
        <w:t xml:space="preserve"> forward, response probably would have originally been harmonized on the spot and not written down, improvisational. </w:t>
      </w:r>
    </w:p>
    <w:p w14:paraId="6B419EC9" w14:textId="272D2F6F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 xml:space="preserve">   Challenges</w:t>
      </w:r>
      <w:proofErr w:type="gramStart"/>
      <w:r>
        <w:rPr>
          <w:color w:val="2D3B45"/>
        </w:rPr>
        <w:t xml:space="preserve">- </w:t>
      </w:r>
      <w:r w:rsidR="000E26ED">
        <w:rPr>
          <w:color w:val="2D3B45"/>
        </w:rPr>
        <w:t xml:space="preserve"> shaping</w:t>
      </w:r>
      <w:proofErr w:type="gramEnd"/>
      <w:r w:rsidR="000E26ED">
        <w:rPr>
          <w:color w:val="2D3B45"/>
        </w:rPr>
        <w:t xml:space="preserve"> each short phrase, syncopated entrances, “rhythm in drumming section”- just allow yourself to feel it. Rich warm tone, dividing solo line between the various solo singers.</w:t>
      </w:r>
    </w:p>
    <w:p w14:paraId="4F75733D" w14:textId="77777777" w:rsidR="00754232" w:rsidRDefault="00754232" w:rsidP="007542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/>
        <w:rPr>
          <w:color w:val="2D3B45"/>
        </w:rPr>
      </w:pPr>
      <w:r>
        <w:rPr>
          <w:color w:val="2D3B45"/>
        </w:rPr>
        <w:t>See Dr. B’s score for breath /phrase markings and releases.</w:t>
      </w:r>
    </w:p>
    <w:p w14:paraId="4C161DF5" w14:textId="77777777" w:rsidR="00754232" w:rsidRPr="00754232" w:rsidRDefault="00754232" w:rsidP="0075423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47F3645E" w14:textId="77777777" w:rsidR="007F2FC7" w:rsidRDefault="007F2FC7"/>
    <w:sectPr w:rsidR="007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32"/>
    <w:rsid w:val="000E26ED"/>
    <w:rsid w:val="00754232"/>
    <w:rsid w:val="007F2FC7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D5D3E"/>
  <w15:chartTrackingRefBased/>
  <w15:docId w15:val="{59C315C7-34F0-DD4B-8A2C-CCE1FFC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42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54232"/>
    <w:rPr>
      <w:rFonts w:ascii="Times New Roman" w:eastAsia="Times New Roman" w:hAnsi="Times New Roman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Burgett, Jill</dc:creator>
  <cp:keywords/>
  <dc:description/>
  <cp:lastModifiedBy>Burgett, Jill</cp:lastModifiedBy>
  <cp:revision>1</cp:revision>
  <dcterms:created xsi:type="dcterms:W3CDTF">2023-10-16T12:56:00Z</dcterms:created>
  <dcterms:modified xsi:type="dcterms:W3CDTF">2023-10-16T13:14:00Z</dcterms:modified>
</cp:coreProperties>
</file>